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CE251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C01B68" w:rsidRPr="005A28FC">
        <w:rPr>
          <w:rFonts w:ascii="Verdana" w:hAnsi="Verdana"/>
          <w:b/>
          <w:sz w:val="18"/>
          <w:szCs w:val="18"/>
        </w:rPr>
        <w:t>„Údržba, opravy a odstraňování závad u SSZT 2022-23 - Opravy komponentů sdělovacích zařízení OŘ Ostrava - oblast OLC“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2BC4E5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01B68">
        <w:rPr>
          <w:rFonts w:ascii="Verdana" w:hAnsi="Verdana"/>
          <w:sz w:val="18"/>
          <w:szCs w:val="18"/>
        </w:rPr>
      </w:r>
      <w:r w:rsidR="00C01B6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01B68" w:rsidRPr="005A28FC">
        <w:rPr>
          <w:rFonts w:ascii="Verdana" w:hAnsi="Verdana"/>
          <w:b/>
          <w:sz w:val="18"/>
          <w:szCs w:val="18"/>
        </w:rPr>
        <w:t>„Údržba, opravy a odstraňování závad u SSZT 2022-23 - Opravy komponentů sdělovacích zařízení OŘ Ostrava - oblast OLC“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F8D26F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01B68">
        <w:rPr>
          <w:rFonts w:ascii="Verdana" w:hAnsi="Verdana"/>
          <w:sz w:val="18"/>
          <w:szCs w:val="18"/>
        </w:rPr>
      </w:r>
      <w:r w:rsidR="00C01B6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01B68" w:rsidRPr="005A28FC">
        <w:rPr>
          <w:rFonts w:ascii="Verdana" w:hAnsi="Verdana"/>
          <w:b/>
          <w:sz w:val="18"/>
          <w:szCs w:val="18"/>
        </w:rPr>
        <w:t>„Údržba, opravy a odstraňování závad u SSZT 2022-23 - Opravy komponentů sdělovacích zařízení OŘ Ostrava - oblast OLC“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0D9078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1B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1B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1B68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53FDDD-150E-499E-B386-AD90DFDC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2018-12-07T16:34:00Z</dcterms:created>
  <dcterms:modified xsi:type="dcterms:W3CDTF">2022-11-14T14:25:00Z</dcterms:modified>
</cp:coreProperties>
</file>